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BA" w:rsidRDefault="008B10BA" w:rsidP="008B10BA">
      <w:pPr>
        <w:pStyle w:val="a5"/>
        <w:spacing w:line="240" w:lineRule="exact"/>
        <w:jc w:val="center"/>
      </w:pPr>
      <w:r w:rsidRPr="006B29B2">
        <w:t>Регламент проведения</w:t>
      </w:r>
      <w:r>
        <w:t>научно-практической конференции</w:t>
      </w:r>
    </w:p>
    <w:p w:rsidR="008B10BA" w:rsidRDefault="008B10BA" w:rsidP="008B10BA">
      <w:pPr>
        <w:pStyle w:val="a5"/>
        <w:spacing w:line="240" w:lineRule="exact"/>
        <w:jc w:val="center"/>
        <w:rPr>
          <w:b/>
        </w:rPr>
      </w:pPr>
      <w:r>
        <w:t>«Актуальные проблемы судебно-медицинской экспертизы</w:t>
      </w:r>
    </w:p>
    <w:p w:rsidR="008B10BA" w:rsidRDefault="008B10BA" w:rsidP="008B10BA">
      <w:pPr>
        <w:spacing w:line="240" w:lineRule="exact"/>
        <w:jc w:val="both"/>
      </w:pPr>
      <w:r w:rsidRPr="006E5226">
        <w:rPr>
          <w:b/>
        </w:rPr>
        <w:t>17 мая</w:t>
      </w:r>
      <w:r>
        <w:t>:</w:t>
      </w:r>
    </w:p>
    <w:p w:rsidR="008B10BA" w:rsidRDefault="008B10BA" w:rsidP="008B10BA">
      <w:pPr>
        <w:spacing w:line="240" w:lineRule="exact"/>
        <w:jc w:val="both"/>
      </w:pPr>
      <w:r>
        <w:t>Пленарное заседание</w:t>
      </w:r>
    </w:p>
    <w:p w:rsidR="008B10BA" w:rsidRDefault="008B10BA" w:rsidP="008B10BA">
      <w:pPr>
        <w:spacing w:line="240" w:lineRule="exact"/>
        <w:jc w:val="both"/>
      </w:pPr>
      <w:r>
        <w:t xml:space="preserve">10.00-10.15  Открытие конференции. Приветствие участникам. </w:t>
      </w:r>
    </w:p>
    <w:p w:rsidR="008B10BA" w:rsidRDefault="008B10BA" w:rsidP="008B10BA">
      <w:pPr>
        <w:spacing w:line="240" w:lineRule="exact"/>
        <w:jc w:val="both"/>
      </w:pPr>
      <w:r>
        <w:t>10.15-10.45</w:t>
      </w:r>
    </w:p>
    <w:p w:rsidR="008B10BA" w:rsidRDefault="008B10BA" w:rsidP="008B10BA">
      <w:pPr>
        <w:spacing w:line="240" w:lineRule="exact"/>
        <w:jc w:val="both"/>
      </w:pPr>
      <w:proofErr w:type="spellStart"/>
      <w:r>
        <w:t>Пиголкин</w:t>
      </w:r>
      <w:proofErr w:type="spellEnd"/>
      <w:r>
        <w:t xml:space="preserve"> Ю.И.</w:t>
      </w:r>
    </w:p>
    <w:p w:rsidR="008B10BA" w:rsidRDefault="008B10BA" w:rsidP="008B10BA">
      <w:pPr>
        <w:spacing w:line="240" w:lineRule="exact"/>
        <w:jc w:val="both"/>
      </w:pPr>
      <w:r>
        <w:t>1. Состояние и перспективы научно-исследовательской работы на кафедре судебной медицины Первого МГМУ им. И.М. Сеченова</w:t>
      </w:r>
    </w:p>
    <w:p w:rsidR="008B10BA" w:rsidRDefault="008B10BA" w:rsidP="008B10BA">
      <w:pPr>
        <w:spacing w:line="240" w:lineRule="exact"/>
        <w:jc w:val="both"/>
      </w:pPr>
      <w:r>
        <w:t>10.45-11.15</w:t>
      </w:r>
    </w:p>
    <w:p w:rsidR="008B10BA" w:rsidRDefault="008B10BA" w:rsidP="008B10BA">
      <w:pPr>
        <w:spacing w:line="240" w:lineRule="exact"/>
        <w:jc w:val="both"/>
      </w:pPr>
      <w:r>
        <w:t>2.Ковалев А.В.</w:t>
      </w:r>
    </w:p>
    <w:p w:rsidR="008B10BA" w:rsidRDefault="008B10BA" w:rsidP="008B10BA">
      <w:pPr>
        <w:spacing w:line="240" w:lineRule="exact"/>
        <w:jc w:val="both"/>
      </w:pPr>
      <w:r>
        <w:t>Перспективы развития государственной судебно-экспертной деятельности в Российской Федер</w:t>
      </w:r>
      <w:r>
        <w:t>а</w:t>
      </w:r>
      <w:r>
        <w:t>ции</w:t>
      </w:r>
    </w:p>
    <w:p w:rsidR="008B10BA" w:rsidRDefault="008B10BA" w:rsidP="008B10BA">
      <w:pPr>
        <w:spacing w:line="240" w:lineRule="exact"/>
        <w:jc w:val="both"/>
      </w:pPr>
      <w:r>
        <w:t>11.15-11.45</w:t>
      </w:r>
    </w:p>
    <w:p w:rsidR="008B10BA" w:rsidRDefault="008B10BA" w:rsidP="008B10BA">
      <w:pPr>
        <w:spacing w:line="240" w:lineRule="exact"/>
        <w:jc w:val="both"/>
      </w:pPr>
      <w:r>
        <w:t>3.Макаров И.Ю.</w:t>
      </w:r>
    </w:p>
    <w:p w:rsidR="008B10BA" w:rsidRDefault="008B10BA" w:rsidP="008B10BA">
      <w:pPr>
        <w:spacing w:line="240" w:lineRule="exact"/>
        <w:jc w:val="both"/>
      </w:pPr>
      <w:r>
        <w:t>Состояние научно-исследовательской работы в государственных судебно-экспертных, научных и образовательных учреждениях Российской Федерации</w:t>
      </w:r>
    </w:p>
    <w:p w:rsidR="008B10BA" w:rsidRDefault="008B10BA" w:rsidP="008B10BA">
      <w:pPr>
        <w:spacing w:line="240" w:lineRule="exact"/>
        <w:jc w:val="both"/>
      </w:pPr>
      <w:r>
        <w:t>11.45-12.15</w:t>
      </w:r>
    </w:p>
    <w:p w:rsidR="008B10BA" w:rsidRDefault="008B10BA" w:rsidP="008B10BA">
      <w:pPr>
        <w:spacing w:line="240" w:lineRule="exact"/>
        <w:jc w:val="both"/>
      </w:pPr>
      <w:proofErr w:type="spellStart"/>
      <w:r>
        <w:t>Тучик</w:t>
      </w:r>
      <w:proofErr w:type="spellEnd"/>
      <w:r>
        <w:t xml:space="preserve"> Е.С.</w:t>
      </w:r>
    </w:p>
    <w:p w:rsidR="008B10BA" w:rsidRDefault="008B10BA" w:rsidP="008B10BA">
      <w:pPr>
        <w:spacing w:line="240" w:lineRule="exact"/>
        <w:jc w:val="both"/>
      </w:pPr>
      <w:r>
        <w:t>Оценка качества судебно-медицинской экспертной деятельности по результатам проверок Росз</w:t>
      </w:r>
      <w:r>
        <w:t>д</w:t>
      </w:r>
      <w:r>
        <w:t>равнадзором Бюро СМЭ.</w:t>
      </w:r>
    </w:p>
    <w:p w:rsidR="008B10BA" w:rsidRDefault="008B10BA" w:rsidP="008B10BA">
      <w:pPr>
        <w:spacing w:line="240" w:lineRule="exact"/>
        <w:jc w:val="both"/>
      </w:pPr>
      <w:r>
        <w:t>12.15-13.30 кофе-брейк</w:t>
      </w:r>
    </w:p>
    <w:p w:rsidR="008B10BA" w:rsidRDefault="008B10BA" w:rsidP="008B10BA">
      <w:pPr>
        <w:spacing w:line="240" w:lineRule="exact"/>
        <w:jc w:val="both"/>
      </w:pPr>
      <w:r>
        <w:t>Начало осмотра специализированной выставки, знакомство со стендовыми докладами.</w:t>
      </w:r>
    </w:p>
    <w:p w:rsidR="008B10BA" w:rsidRDefault="008B10BA" w:rsidP="008B10BA">
      <w:pPr>
        <w:spacing w:line="240" w:lineRule="exact"/>
        <w:jc w:val="both"/>
      </w:pPr>
      <w:r>
        <w:t>13.30-1</w:t>
      </w:r>
      <w:r w:rsidR="00CF210F">
        <w:t>4</w:t>
      </w:r>
      <w:r>
        <w:t>.45</w:t>
      </w:r>
    </w:p>
    <w:p w:rsidR="008B10BA" w:rsidRDefault="00CF210F" w:rsidP="008B10BA">
      <w:pPr>
        <w:spacing w:line="240" w:lineRule="exact"/>
        <w:jc w:val="both"/>
      </w:pPr>
      <w:r>
        <w:t>Доклады</w:t>
      </w:r>
    </w:p>
    <w:p w:rsidR="00CF210F" w:rsidRDefault="008B10BA" w:rsidP="008B10BA">
      <w:pPr>
        <w:spacing w:line="240" w:lineRule="exact"/>
        <w:jc w:val="both"/>
      </w:pPr>
      <w:r>
        <w:t>14.45-16.00 Обсуждение докладов.</w:t>
      </w:r>
    </w:p>
    <w:p w:rsidR="008B10BA" w:rsidRDefault="008B10BA" w:rsidP="001928C1">
      <w:pPr>
        <w:spacing w:line="240" w:lineRule="exact"/>
        <w:jc w:val="both"/>
      </w:pPr>
      <w:r>
        <w:br w:type="page"/>
      </w:r>
    </w:p>
    <w:p w:rsidR="003E66AC" w:rsidRDefault="003E66AC" w:rsidP="001928C1">
      <w:pPr>
        <w:spacing w:line="240" w:lineRule="exact"/>
        <w:jc w:val="both"/>
      </w:pPr>
      <w:r>
        <w:lastRenderedPageBreak/>
        <w:t>18 мая - Секционные заседания</w:t>
      </w:r>
    </w:p>
    <w:p w:rsidR="003E66AC" w:rsidRDefault="003E66AC" w:rsidP="001928C1">
      <w:pPr>
        <w:spacing w:line="240" w:lineRule="exact"/>
        <w:jc w:val="both"/>
      </w:pPr>
      <w:r>
        <w:t xml:space="preserve">Секция 1. </w:t>
      </w:r>
      <w:r>
        <w:rPr>
          <w:b/>
        </w:rPr>
        <w:t>Танатология</w:t>
      </w:r>
    </w:p>
    <w:p w:rsidR="003E66AC" w:rsidRDefault="003E66AC" w:rsidP="001928C1">
      <w:pPr>
        <w:spacing w:line="240" w:lineRule="exact"/>
        <w:jc w:val="both"/>
        <w:rPr>
          <w:i/>
        </w:rPr>
      </w:pPr>
      <w:r>
        <w:t>(</w:t>
      </w:r>
      <w:r>
        <w:rPr>
          <w:i/>
        </w:rPr>
        <w:t xml:space="preserve">ФГБУ </w:t>
      </w:r>
      <w:r w:rsidR="009A00C0">
        <w:rPr>
          <w:i/>
        </w:rPr>
        <w:t>«</w:t>
      </w:r>
      <w:r>
        <w:rPr>
          <w:i/>
        </w:rPr>
        <w:t>РЦСМЭ</w:t>
      </w:r>
      <w:r w:rsidR="009A00C0">
        <w:rPr>
          <w:i/>
        </w:rPr>
        <w:t>»</w:t>
      </w:r>
      <w:proofErr w:type="spellStart"/>
      <w:r w:rsidR="009A00C0">
        <w:rPr>
          <w:i/>
        </w:rPr>
        <w:t>Минздравсоцразвития</w:t>
      </w:r>
      <w:proofErr w:type="spellEnd"/>
      <w:r w:rsidR="009A00C0">
        <w:rPr>
          <w:i/>
        </w:rPr>
        <w:t xml:space="preserve"> России, </w:t>
      </w:r>
      <w:r>
        <w:rPr>
          <w:i/>
        </w:rPr>
        <w:t>г. Москва, ул. Поликарпова, д. 12/13)</w:t>
      </w:r>
    </w:p>
    <w:tbl>
      <w:tblPr>
        <w:tblW w:w="9465" w:type="dxa"/>
        <w:tblLayout w:type="fixed"/>
        <w:tblLook w:val="01E0"/>
      </w:tblPr>
      <w:tblGrid>
        <w:gridCol w:w="2448"/>
        <w:gridCol w:w="360"/>
        <w:gridCol w:w="6657"/>
      </w:tblGrid>
      <w:tr w:rsidR="003E66AC" w:rsidTr="003E66AC">
        <w:tc>
          <w:tcPr>
            <w:tcW w:w="2448" w:type="dxa"/>
            <w:hideMark/>
          </w:tcPr>
          <w:p w:rsidR="001928C1" w:rsidRDefault="001928C1" w:rsidP="001928C1">
            <w:pPr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председатель:</w:t>
            </w:r>
          </w:p>
          <w:p w:rsidR="003E66AC" w:rsidRDefault="003E66AC" w:rsidP="001928C1">
            <w:pPr>
              <w:spacing w:line="240" w:lineRule="exact"/>
              <w:jc w:val="both"/>
            </w:pPr>
            <w:r>
              <w:t>Федулова М.В.</w:t>
            </w:r>
          </w:p>
          <w:p w:rsidR="001928C1" w:rsidRDefault="003E66AC" w:rsidP="001928C1">
            <w:pPr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сопредседатель:</w:t>
            </w:r>
          </w:p>
          <w:p w:rsidR="003E66AC" w:rsidRDefault="00C61BE7" w:rsidP="001928C1">
            <w:pPr>
              <w:spacing w:line="240" w:lineRule="exact"/>
              <w:jc w:val="both"/>
            </w:pPr>
            <w:r>
              <w:t xml:space="preserve">Богомолов </w:t>
            </w:r>
            <w:r w:rsidR="003C5FFB">
              <w:t>Д.В.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1928C1" w:rsidRDefault="001928C1" w:rsidP="001928C1">
            <w:pPr>
              <w:spacing w:line="240" w:lineRule="exact"/>
              <w:jc w:val="both"/>
            </w:pPr>
            <w:r>
              <w:t>-</w:t>
            </w:r>
          </w:p>
          <w:p w:rsidR="001928C1" w:rsidRDefault="001928C1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6" w:type="dxa"/>
            <w:hideMark/>
          </w:tcPr>
          <w:p w:rsidR="001928C1" w:rsidRDefault="001928C1" w:rsidP="001928C1">
            <w:pPr>
              <w:spacing w:line="240" w:lineRule="exact"/>
              <w:jc w:val="both"/>
            </w:pPr>
          </w:p>
          <w:p w:rsidR="001928C1" w:rsidRDefault="003E66AC" w:rsidP="001928C1">
            <w:pPr>
              <w:spacing w:line="240" w:lineRule="exact"/>
              <w:jc w:val="both"/>
            </w:pPr>
            <w:r>
              <w:t>заведующая отделом лабораторных, морфологических и специал</w:t>
            </w:r>
            <w:r>
              <w:t>ь</w:t>
            </w:r>
            <w:r>
              <w:t>ных исследований РЦСМЭ, доктор медицинских наук</w:t>
            </w:r>
          </w:p>
          <w:p w:rsidR="003E66AC" w:rsidRDefault="003C5FFB" w:rsidP="001928C1">
            <w:pPr>
              <w:spacing w:line="240" w:lineRule="exact"/>
              <w:jc w:val="both"/>
            </w:pPr>
            <w:r>
              <w:t xml:space="preserve">заведующий </w:t>
            </w:r>
            <w:r w:rsidR="009A00C0">
              <w:t>лабораторией морфологических исследований</w:t>
            </w:r>
            <w:r>
              <w:t xml:space="preserve"> РЦСМЭ, доктор медицинских наук</w:t>
            </w:r>
          </w:p>
        </w:tc>
      </w:tr>
    </w:tbl>
    <w:p w:rsidR="003E66AC" w:rsidRDefault="003E66AC" w:rsidP="001928C1">
      <w:pPr>
        <w:tabs>
          <w:tab w:val="center" w:pos="4677"/>
        </w:tabs>
      </w:pPr>
      <w:r>
        <w:t xml:space="preserve">Секция 2.  </w:t>
      </w:r>
      <w:r>
        <w:rPr>
          <w:b/>
        </w:rPr>
        <w:t>Судебно-медицинская травматология</w:t>
      </w:r>
    </w:p>
    <w:p w:rsidR="003E66AC" w:rsidRDefault="003E66AC" w:rsidP="001928C1">
      <w:pPr>
        <w:tabs>
          <w:tab w:val="center" w:pos="4677"/>
        </w:tabs>
        <w:rPr>
          <w:color w:val="002060"/>
          <w:sz w:val="28"/>
          <w:szCs w:val="28"/>
        </w:rPr>
      </w:pPr>
      <w:r>
        <w:t>(</w:t>
      </w:r>
      <w:r>
        <w:rPr>
          <w:i/>
        </w:rPr>
        <w:t>НИЦ, Выставочный конгресс-центр, красный зал  Москва, ул. Трубецкая, д. 8</w:t>
      </w:r>
      <w:proofErr w:type="gramStart"/>
      <w:r>
        <w:rPr>
          <w:i/>
          <w:color w:val="002060"/>
          <w:sz w:val="28"/>
          <w:szCs w:val="28"/>
        </w:rPr>
        <w:t xml:space="preserve"> )</w:t>
      </w:r>
      <w:proofErr w:type="gramEnd"/>
    </w:p>
    <w:tbl>
      <w:tblPr>
        <w:tblW w:w="9465" w:type="dxa"/>
        <w:tblLayout w:type="fixed"/>
        <w:tblLook w:val="01E0"/>
      </w:tblPr>
      <w:tblGrid>
        <w:gridCol w:w="2448"/>
        <w:gridCol w:w="360"/>
        <w:gridCol w:w="6657"/>
      </w:tblGrid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председатель:</w:t>
            </w:r>
          </w:p>
          <w:p w:rsidR="003E66AC" w:rsidRDefault="00C61BE7" w:rsidP="001928C1">
            <w:pPr>
              <w:spacing w:line="240" w:lineRule="exact"/>
              <w:jc w:val="both"/>
            </w:pPr>
            <w:r>
              <w:t>Макаров И.Ю.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C61BE7" w:rsidP="001928C1">
            <w:pPr>
              <w:spacing w:line="240" w:lineRule="exact"/>
              <w:jc w:val="both"/>
            </w:pPr>
            <w:r>
              <w:t>заместитель директора РЦСМЭ по научной работе, доктор мед</w:t>
            </w:r>
            <w:r>
              <w:t>и</w:t>
            </w:r>
            <w:r>
              <w:t>цинских наук</w:t>
            </w:r>
          </w:p>
        </w:tc>
      </w:tr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</w:pPr>
            <w:r>
              <w:rPr>
                <w:i/>
              </w:rPr>
              <w:t>сопредседатель</w:t>
            </w:r>
            <w:r>
              <w:t>:</w:t>
            </w:r>
          </w:p>
          <w:p w:rsidR="003E66AC" w:rsidRDefault="003E66AC" w:rsidP="001928C1">
            <w:pPr>
              <w:spacing w:line="240" w:lineRule="exact"/>
              <w:jc w:val="both"/>
            </w:pPr>
            <w:r>
              <w:t>Дубровин И.А.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профессор кафедры судебной медицины Первого МГМУ им. И.М. Сеченова, доктор медицинских наук</w:t>
            </w:r>
          </w:p>
        </w:tc>
      </w:tr>
    </w:tbl>
    <w:p w:rsidR="003E66AC" w:rsidRDefault="003E66AC" w:rsidP="001928C1">
      <w:pPr>
        <w:spacing w:line="240" w:lineRule="exact"/>
        <w:jc w:val="both"/>
        <w:rPr>
          <w:b/>
        </w:rPr>
      </w:pPr>
      <w:r>
        <w:t xml:space="preserve">Секция 3. </w:t>
      </w:r>
      <w:r>
        <w:rPr>
          <w:b/>
        </w:rPr>
        <w:t>Организационные и методические проблемы идентификации личности</w:t>
      </w:r>
    </w:p>
    <w:p w:rsidR="003E66AC" w:rsidRDefault="003E66AC" w:rsidP="001928C1">
      <w:pPr>
        <w:spacing w:line="240" w:lineRule="exact"/>
        <w:jc w:val="both"/>
      </w:pPr>
      <w:r>
        <w:t>(</w:t>
      </w:r>
      <w:r>
        <w:rPr>
          <w:i/>
        </w:rPr>
        <w:t xml:space="preserve">ФГБУ </w:t>
      </w:r>
      <w:r w:rsidR="009A00C0">
        <w:rPr>
          <w:i/>
        </w:rPr>
        <w:t>«</w:t>
      </w:r>
      <w:r>
        <w:rPr>
          <w:i/>
        </w:rPr>
        <w:t>РЦСМЭ</w:t>
      </w:r>
      <w:r w:rsidR="009A00C0">
        <w:rPr>
          <w:i/>
        </w:rPr>
        <w:t xml:space="preserve">» </w:t>
      </w:r>
      <w:proofErr w:type="spellStart"/>
      <w:r w:rsidR="009A00C0">
        <w:rPr>
          <w:i/>
        </w:rPr>
        <w:t>Минздравсоцразвития</w:t>
      </w:r>
      <w:proofErr w:type="spellEnd"/>
      <w:r w:rsidR="009A00C0">
        <w:rPr>
          <w:i/>
        </w:rPr>
        <w:t xml:space="preserve"> России,</w:t>
      </w:r>
      <w:r>
        <w:rPr>
          <w:i/>
        </w:rPr>
        <w:t xml:space="preserve"> г. Москва, ул. Поликарпова, д. 12/13</w:t>
      </w:r>
      <w:r>
        <w:t>)</w:t>
      </w:r>
    </w:p>
    <w:tbl>
      <w:tblPr>
        <w:tblW w:w="9465" w:type="dxa"/>
        <w:tblLayout w:type="fixed"/>
        <w:tblLook w:val="01E0"/>
      </w:tblPr>
      <w:tblGrid>
        <w:gridCol w:w="2448"/>
        <w:gridCol w:w="360"/>
        <w:gridCol w:w="6657"/>
      </w:tblGrid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председатель</w:t>
            </w:r>
          </w:p>
          <w:p w:rsidR="003E66AC" w:rsidRDefault="009A00C0" w:rsidP="001928C1">
            <w:pPr>
              <w:spacing w:line="240" w:lineRule="exact"/>
              <w:jc w:val="both"/>
            </w:pPr>
            <w:r>
              <w:t>Иванов П.Л.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E103F9" w:rsidP="001928C1">
            <w:pPr>
              <w:spacing w:line="240" w:lineRule="exact"/>
              <w:jc w:val="both"/>
            </w:pPr>
            <w:r>
              <w:t>з</w:t>
            </w:r>
            <w:r w:rsidR="009A00C0">
              <w:t>аместитель директора РЦСМЭ по высокотехнологичным исслед</w:t>
            </w:r>
            <w:r w:rsidR="009A00C0">
              <w:t>о</w:t>
            </w:r>
            <w:r w:rsidR="009A00C0">
              <w:t>вания</w:t>
            </w:r>
            <w:r w:rsidR="00F925AF">
              <w:t>м</w:t>
            </w:r>
            <w:r w:rsidR="009A00C0">
              <w:t>, профессор, доктор биологических наук</w:t>
            </w:r>
          </w:p>
        </w:tc>
      </w:tr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сопредседатель:</w:t>
            </w:r>
          </w:p>
          <w:p w:rsidR="003E66AC" w:rsidRDefault="009A00C0" w:rsidP="001928C1">
            <w:pPr>
              <w:spacing w:line="240" w:lineRule="exact"/>
              <w:jc w:val="both"/>
            </w:pPr>
            <w:r>
              <w:t>Звягин В.Н.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9A00C0" w:rsidP="001928C1">
            <w:pPr>
              <w:spacing w:line="240" w:lineRule="exact"/>
              <w:jc w:val="both"/>
            </w:pPr>
            <w:r>
              <w:t xml:space="preserve">заведующий отделом медико-криминалистической идентификации РЦСМЭ, профессор, доктор медицинских наук </w:t>
            </w:r>
          </w:p>
        </w:tc>
      </w:tr>
    </w:tbl>
    <w:p w:rsidR="003E66AC" w:rsidRDefault="003E66AC" w:rsidP="001928C1">
      <w:pPr>
        <w:spacing w:line="240" w:lineRule="exact"/>
        <w:jc w:val="both"/>
      </w:pPr>
      <w:r>
        <w:t xml:space="preserve">Секция 4. </w:t>
      </w:r>
      <w:r>
        <w:rPr>
          <w:b/>
        </w:rPr>
        <w:t>Современные проблемы судебно-медицинской токсикологии</w:t>
      </w:r>
    </w:p>
    <w:p w:rsidR="003E66AC" w:rsidRDefault="003E66AC" w:rsidP="001928C1">
      <w:pPr>
        <w:spacing w:line="240" w:lineRule="exact"/>
        <w:jc w:val="both"/>
      </w:pPr>
      <w:r>
        <w:t>(</w:t>
      </w:r>
      <w:r>
        <w:rPr>
          <w:i/>
        </w:rPr>
        <w:t xml:space="preserve">ФГБУ </w:t>
      </w:r>
      <w:r w:rsidR="009A00C0">
        <w:rPr>
          <w:i/>
        </w:rPr>
        <w:t>«</w:t>
      </w:r>
      <w:r>
        <w:rPr>
          <w:i/>
        </w:rPr>
        <w:t>РЦСМЭ</w:t>
      </w:r>
      <w:r w:rsidR="009A00C0">
        <w:rPr>
          <w:i/>
        </w:rPr>
        <w:t xml:space="preserve">» </w:t>
      </w:r>
      <w:proofErr w:type="spellStart"/>
      <w:r w:rsidR="009A00C0">
        <w:rPr>
          <w:i/>
        </w:rPr>
        <w:t>Минздравсоцразвития</w:t>
      </w:r>
      <w:proofErr w:type="spellEnd"/>
      <w:r w:rsidR="009A00C0">
        <w:rPr>
          <w:i/>
        </w:rPr>
        <w:t xml:space="preserve"> России,</w:t>
      </w:r>
      <w:r>
        <w:rPr>
          <w:i/>
        </w:rPr>
        <w:t xml:space="preserve"> г. Москва, ул. Поликарпова, д. 12/13</w:t>
      </w:r>
      <w:r>
        <w:t>.)</w:t>
      </w:r>
    </w:p>
    <w:tbl>
      <w:tblPr>
        <w:tblW w:w="9465" w:type="dxa"/>
        <w:tblLayout w:type="fixed"/>
        <w:tblLook w:val="01E0"/>
      </w:tblPr>
      <w:tblGrid>
        <w:gridCol w:w="2448"/>
        <w:gridCol w:w="360"/>
        <w:gridCol w:w="6657"/>
      </w:tblGrid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председатель:</w:t>
            </w:r>
          </w:p>
          <w:p w:rsidR="003E66AC" w:rsidRDefault="003E66AC" w:rsidP="001928C1">
            <w:pPr>
              <w:spacing w:line="240" w:lineRule="exact"/>
              <w:jc w:val="both"/>
            </w:pPr>
            <w:r>
              <w:t>Соломатин Е.М.</w:t>
            </w:r>
          </w:p>
        </w:tc>
        <w:tc>
          <w:tcPr>
            <w:tcW w:w="360" w:type="dxa"/>
            <w:hideMark/>
          </w:tcPr>
          <w:p w:rsidR="001928C1" w:rsidRDefault="001928C1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  <w:hideMark/>
          </w:tcPr>
          <w:p w:rsidR="001928C1" w:rsidRDefault="001928C1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bookmarkStart w:id="0" w:name="_GoBack"/>
            <w:r>
              <w:t xml:space="preserve">главный научный сотрудник лаборатории </w:t>
            </w:r>
            <w:r w:rsidR="00BB3E78">
              <w:t>судебно-химических и химико-токсикологических</w:t>
            </w:r>
            <w:r>
              <w:t xml:space="preserve"> исследований РЦСМЭ, профессор, до</w:t>
            </w:r>
            <w:r>
              <w:t>к</w:t>
            </w:r>
            <w:r>
              <w:t>тор фармацевтических наук</w:t>
            </w:r>
            <w:bookmarkEnd w:id="0"/>
          </w:p>
        </w:tc>
      </w:tr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</w:pPr>
            <w:r>
              <w:rPr>
                <w:i/>
              </w:rPr>
              <w:t>сопредседатель</w:t>
            </w:r>
            <w:r>
              <w:t>:</w:t>
            </w:r>
          </w:p>
          <w:p w:rsidR="003E66AC" w:rsidRDefault="003E66AC" w:rsidP="001928C1">
            <w:pPr>
              <w:spacing w:line="240" w:lineRule="exact"/>
              <w:jc w:val="both"/>
            </w:pPr>
            <w:r>
              <w:t>Морозов Ю.Е.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профессор кафедры судебной медицины Первого МГМУ им. И.М. Сеченова, доктор медицинских наук</w:t>
            </w:r>
          </w:p>
        </w:tc>
      </w:tr>
    </w:tbl>
    <w:p w:rsidR="001928C1" w:rsidRDefault="001928C1" w:rsidP="001928C1">
      <w:pPr>
        <w:spacing w:line="240" w:lineRule="exact"/>
        <w:jc w:val="both"/>
      </w:pPr>
    </w:p>
    <w:p w:rsidR="003E66AC" w:rsidRDefault="003E66AC" w:rsidP="001928C1">
      <w:pPr>
        <w:spacing w:line="240" w:lineRule="exact"/>
        <w:jc w:val="both"/>
      </w:pPr>
      <w:r>
        <w:t xml:space="preserve">Секция 5. </w:t>
      </w:r>
      <w:r>
        <w:rPr>
          <w:b/>
        </w:rPr>
        <w:t>Экспертиза живых лиц</w:t>
      </w:r>
    </w:p>
    <w:p w:rsidR="003E66AC" w:rsidRDefault="003E66AC" w:rsidP="001928C1">
      <w:pPr>
        <w:tabs>
          <w:tab w:val="center" w:pos="4677"/>
        </w:tabs>
        <w:rPr>
          <w:color w:val="002060"/>
          <w:sz w:val="28"/>
          <w:szCs w:val="28"/>
        </w:rPr>
      </w:pPr>
      <w:r>
        <w:rPr>
          <w:i/>
        </w:rPr>
        <w:t>(НИЦ, Выставочный конгресс-центр, красный зал  Москва, ул. Трубецкая, д. 8,</w:t>
      </w:r>
      <w:proofErr w:type="gramStart"/>
      <w:r>
        <w:rPr>
          <w:color w:val="002060"/>
          <w:sz w:val="28"/>
          <w:szCs w:val="28"/>
        </w:rPr>
        <w:t xml:space="preserve"> )</w:t>
      </w:r>
      <w:proofErr w:type="gramEnd"/>
    </w:p>
    <w:tbl>
      <w:tblPr>
        <w:tblW w:w="9465" w:type="dxa"/>
        <w:tblLayout w:type="fixed"/>
        <w:tblLook w:val="01E0"/>
      </w:tblPr>
      <w:tblGrid>
        <w:gridCol w:w="2448"/>
        <w:gridCol w:w="360"/>
        <w:gridCol w:w="6657"/>
      </w:tblGrid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</w:pPr>
            <w:r>
              <w:rPr>
                <w:i/>
              </w:rPr>
              <w:lastRenderedPageBreak/>
              <w:t>председатель</w:t>
            </w:r>
            <w:r>
              <w:t>:</w:t>
            </w:r>
          </w:p>
          <w:p w:rsidR="003E66AC" w:rsidRDefault="003E66AC" w:rsidP="001928C1">
            <w:pPr>
              <w:spacing w:line="240" w:lineRule="exact"/>
              <w:jc w:val="both"/>
            </w:pPr>
            <w:r>
              <w:t>Фетисов В.А.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заведующий отделом судебно-медицинск</w:t>
            </w:r>
            <w:r w:rsidR="00E103F9">
              <w:t>их</w:t>
            </w:r>
            <w:r>
              <w:t xml:space="preserve"> экспертиз РЦСМЭ, доктор медицинских наук</w:t>
            </w:r>
          </w:p>
        </w:tc>
      </w:tr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</w:pPr>
            <w:r>
              <w:t>сопредседатель:</w:t>
            </w:r>
          </w:p>
          <w:p w:rsidR="003E66AC" w:rsidRDefault="003E66AC" w:rsidP="001928C1">
            <w:pPr>
              <w:spacing w:line="240" w:lineRule="exact"/>
              <w:jc w:val="both"/>
            </w:pPr>
            <w:r>
              <w:rPr>
                <w:i/>
              </w:rPr>
              <w:t>Баринов Е.Х</w:t>
            </w:r>
            <w:r>
              <w:t>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доцент кафедры судебной медицины МГСМУ</w:t>
            </w:r>
            <w:r w:rsidR="003C5FFB">
              <w:t>, кандидат медици</w:t>
            </w:r>
            <w:r w:rsidR="003C5FFB">
              <w:t>н</w:t>
            </w:r>
            <w:r w:rsidR="003C5FFB">
              <w:t>ских наук</w:t>
            </w:r>
          </w:p>
        </w:tc>
      </w:tr>
    </w:tbl>
    <w:p w:rsidR="003E66AC" w:rsidRDefault="003E66AC" w:rsidP="001928C1">
      <w:pPr>
        <w:spacing w:line="240" w:lineRule="exact"/>
        <w:jc w:val="both"/>
      </w:pPr>
      <w:r>
        <w:t xml:space="preserve">Секция 6. </w:t>
      </w:r>
      <w:r>
        <w:rPr>
          <w:b/>
        </w:rPr>
        <w:t>Вопросы преподавания судебной медицины</w:t>
      </w:r>
    </w:p>
    <w:p w:rsidR="003E66AC" w:rsidRDefault="003E66AC" w:rsidP="001928C1">
      <w:pPr>
        <w:tabs>
          <w:tab w:val="center" w:pos="4677"/>
        </w:tabs>
        <w:rPr>
          <w:color w:val="002060"/>
          <w:sz w:val="28"/>
          <w:szCs w:val="28"/>
        </w:rPr>
      </w:pPr>
      <w:r>
        <w:t>(</w:t>
      </w:r>
      <w:r>
        <w:rPr>
          <w:i/>
        </w:rPr>
        <w:t>НИЦ, Выставочный конгресс-центр, красный зал  Москва, ул. Трубецкая, д. 8</w:t>
      </w:r>
      <w:proofErr w:type="gramStart"/>
      <w:r>
        <w:rPr>
          <w:color w:val="002060"/>
          <w:sz w:val="28"/>
          <w:szCs w:val="28"/>
        </w:rPr>
        <w:t xml:space="preserve"> )</w:t>
      </w:r>
      <w:proofErr w:type="gramEnd"/>
    </w:p>
    <w:tbl>
      <w:tblPr>
        <w:tblW w:w="9465" w:type="dxa"/>
        <w:tblLayout w:type="fixed"/>
        <w:tblLook w:val="01E0"/>
      </w:tblPr>
      <w:tblGrid>
        <w:gridCol w:w="2448"/>
        <w:gridCol w:w="360"/>
        <w:gridCol w:w="6657"/>
      </w:tblGrid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</w:pPr>
            <w:r>
              <w:rPr>
                <w:i/>
              </w:rPr>
              <w:t>председатель</w:t>
            </w:r>
            <w:r>
              <w:t>:</w:t>
            </w:r>
          </w:p>
          <w:p w:rsidR="003E66AC" w:rsidRDefault="003E66AC" w:rsidP="001928C1">
            <w:pPr>
              <w:spacing w:line="240" w:lineRule="exact"/>
              <w:jc w:val="both"/>
            </w:pPr>
            <w:proofErr w:type="spellStart"/>
            <w:r>
              <w:t>Пиголкин</w:t>
            </w:r>
            <w:proofErr w:type="spellEnd"/>
            <w:r>
              <w:t xml:space="preserve"> Ю.И.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заведующий кафедрой судебной медицины Первого МГМУ им. И.М. Сеченова, член-корреспондент РАМ</w:t>
            </w:r>
            <w:r w:rsidR="003C5FFB">
              <w:t>, профессор</w:t>
            </w:r>
            <w:r>
              <w:t>, доктор м</w:t>
            </w:r>
            <w:r>
              <w:t>е</w:t>
            </w:r>
            <w:r>
              <w:t>дицинских наук</w:t>
            </w:r>
          </w:p>
        </w:tc>
      </w:tr>
      <w:tr w:rsidR="003E66AC" w:rsidTr="003E66AC">
        <w:tc>
          <w:tcPr>
            <w:tcW w:w="2448" w:type="dxa"/>
            <w:hideMark/>
          </w:tcPr>
          <w:p w:rsidR="003E66AC" w:rsidRDefault="003E66AC" w:rsidP="001928C1">
            <w:pPr>
              <w:spacing w:line="240" w:lineRule="exact"/>
              <w:jc w:val="both"/>
            </w:pPr>
            <w:r>
              <w:rPr>
                <w:i/>
              </w:rPr>
              <w:t>сопредседатель</w:t>
            </w:r>
            <w:r>
              <w:t>:</w:t>
            </w:r>
          </w:p>
          <w:p w:rsidR="003E66AC" w:rsidRDefault="003E66AC" w:rsidP="001928C1">
            <w:pPr>
              <w:spacing w:line="240" w:lineRule="exact"/>
              <w:jc w:val="both"/>
            </w:pPr>
            <w:proofErr w:type="spellStart"/>
            <w:r>
              <w:t>Ромадановский</w:t>
            </w:r>
            <w:proofErr w:type="spellEnd"/>
            <w:r>
              <w:t xml:space="preserve"> П.О.</w:t>
            </w:r>
          </w:p>
        </w:tc>
        <w:tc>
          <w:tcPr>
            <w:tcW w:w="360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-</w:t>
            </w:r>
          </w:p>
        </w:tc>
        <w:tc>
          <w:tcPr>
            <w:tcW w:w="6657" w:type="dxa"/>
          </w:tcPr>
          <w:p w:rsidR="003E66AC" w:rsidRDefault="003E66AC" w:rsidP="001928C1">
            <w:pPr>
              <w:spacing w:line="240" w:lineRule="exact"/>
              <w:jc w:val="both"/>
            </w:pPr>
          </w:p>
          <w:p w:rsidR="003E66AC" w:rsidRDefault="003E66AC" w:rsidP="001928C1">
            <w:pPr>
              <w:spacing w:line="240" w:lineRule="exact"/>
              <w:jc w:val="both"/>
            </w:pPr>
            <w:r>
              <w:t>заведующий кафедрой судебной медицины МГСМУ</w:t>
            </w:r>
            <w:r w:rsidR="003C5FFB">
              <w:t>, профессор</w:t>
            </w:r>
            <w:r>
              <w:t>, доктор медицинских наук</w:t>
            </w:r>
          </w:p>
        </w:tc>
      </w:tr>
    </w:tbl>
    <w:p w:rsidR="00062D3F" w:rsidRDefault="00062D3F" w:rsidP="00E103F9"/>
    <w:sectPr w:rsidR="00062D3F" w:rsidSect="00382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compat/>
  <w:rsids>
    <w:rsidRoot w:val="00F62A0D"/>
    <w:rsid w:val="00062D3F"/>
    <w:rsid w:val="000A1AE2"/>
    <w:rsid w:val="001928C1"/>
    <w:rsid w:val="002C4703"/>
    <w:rsid w:val="00382966"/>
    <w:rsid w:val="003C5FFB"/>
    <w:rsid w:val="003E66AC"/>
    <w:rsid w:val="00896C2F"/>
    <w:rsid w:val="008B10BA"/>
    <w:rsid w:val="009A00C0"/>
    <w:rsid w:val="00BB3E78"/>
    <w:rsid w:val="00C61BE7"/>
    <w:rsid w:val="00CA5952"/>
    <w:rsid w:val="00CF210F"/>
    <w:rsid w:val="00E103F9"/>
    <w:rsid w:val="00F62A0D"/>
    <w:rsid w:val="00F92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1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71479-3730-4648-9C80-B2C99234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дима</cp:lastModifiedBy>
  <cp:revision>13</cp:revision>
  <cp:lastPrinted>2012-02-01T06:59:00Z</cp:lastPrinted>
  <dcterms:created xsi:type="dcterms:W3CDTF">2012-01-30T10:14:00Z</dcterms:created>
  <dcterms:modified xsi:type="dcterms:W3CDTF">2012-02-05T17:42:00Z</dcterms:modified>
</cp:coreProperties>
</file>